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A6E2C" w14:textId="77777777" w:rsidR="00B10CA9" w:rsidRPr="0051376F" w:rsidRDefault="00B10CA9" w:rsidP="00B10CA9">
      <w:pPr>
        <w:spacing w:line="360" w:lineRule="auto"/>
        <w:rPr>
          <w:rFonts w:cs="Arial"/>
          <w:sz w:val="20"/>
          <w:szCs w:val="20"/>
        </w:rPr>
      </w:pPr>
      <w:r w:rsidRPr="0051376F">
        <w:rPr>
          <w:rFonts w:cs="Arial"/>
          <w:sz w:val="20"/>
          <w:szCs w:val="20"/>
        </w:rPr>
        <w:t>Dane Wykonawcy:</w:t>
      </w:r>
    </w:p>
    <w:p w14:paraId="2691948F" w14:textId="77777777" w:rsidR="00B10CA9" w:rsidRPr="0051376F" w:rsidRDefault="00B10CA9" w:rsidP="00B10CA9">
      <w:pPr>
        <w:spacing w:line="360" w:lineRule="auto"/>
        <w:rPr>
          <w:rFonts w:cs="Arial"/>
          <w:sz w:val="20"/>
          <w:szCs w:val="20"/>
        </w:rPr>
      </w:pPr>
      <w:r w:rsidRPr="0051376F">
        <w:rPr>
          <w:rFonts w:cs="Arial"/>
          <w:sz w:val="20"/>
          <w:szCs w:val="20"/>
        </w:rPr>
        <w:t>nazwa ………………………………………………….........</w:t>
      </w:r>
    </w:p>
    <w:p w14:paraId="39FCEE1E" w14:textId="77777777" w:rsidR="00B10CA9" w:rsidRPr="0051376F" w:rsidRDefault="00B10CA9" w:rsidP="00B10CA9">
      <w:pPr>
        <w:spacing w:line="360" w:lineRule="auto"/>
        <w:rPr>
          <w:rFonts w:cs="Arial"/>
          <w:sz w:val="20"/>
          <w:szCs w:val="20"/>
        </w:rPr>
      </w:pPr>
      <w:r w:rsidRPr="0051376F">
        <w:rPr>
          <w:rFonts w:cs="Arial"/>
          <w:sz w:val="20"/>
          <w:szCs w:val="20"/>
        </w:rPr>
        <w:t>adres………………………………………………….………</w:t>
      </w:r>
    </w:p>
    <w:p w14:paraId="3747C945" w14:textId="77777777" w:rsidR="00B10CA9" w:rsidRPr="0051376F" w:rsidRDefault="00B10CA9" w:rsidP="00B10CA9">
      <w:pPr>
        <w:jc w:val="both"/>
        <w:rPr>
          <w:rFonts w:cs="Arial"/>
          <w:i/>
          <w:iCs/>
          <w:sz w:val="20"/>
          <w:szCs w:val="20"/>
        </w:rPr>
      </w:pPr>
    </w:p>
    <w:p w14:paraId="551C0E7D" w14:textId="77777777" w:rsidR="00B10CA9" w:rsidRPr="0051376F" w:rsidRDefault="00B10CA9" w:rsidP="00B10CA9">
      <w:pPr>
        <w:spacing w:line="360" w:lineRule="auto"/>
        <w:jc w:val="center"/>
        <w:rPr>
          <w:rFonts w:cs="Arial"/>
          <w:b/>
          <w:szCs w:val="22"/>
        </w:rPr>
      </w:pPr>
      <w:r w:rsidRPr="0051376F">
        <w:rPr>
          <w:rFonts w:cs="Arial"/>
          <w:b/>
          <w:szCs w:val="22"/>
        </w:rPr>
        <w:t>Oświadczenie o produkcie równoważnym</w:t>
      </w:r>
    </w:p>
    <w:p w14:paraId="3064B810" w14:textId="77777777" w:rsidR="00B10CA9" w:rsidRPr="0051376F" w:rsidRDefault="00B10CA9" w:rsidP="00B10CA9">
      <w:pPr>
        <w:pStyle w:val="Akapitzlist"/>
        <w:ind w:left="0"/>
        <w:jc w:val="center"/>
        <w:rPr>
          <w:rFonts w:cs="Arial"/>
          <w:sz w:val="20"/>
          <w:szCs w:val="20"/>
        </w:rPr>
      </w:pPr>
      <w:r w:rsidRPr="0051376F">
        <w:rPr>
          <w:rFonts w:cs="Arial"/>
          <w:sz w:val="20"/>
          <w:szCs w:val="20"/>
        </w:rPr>
        <w:t>w postępowaniu pod nazwą:</w:t>
      </w:r>
    </w:p>
    <w:p w14:paraId="68A796E9" w14:textId="6BD16549" w:rsidR="00131FF0" w:rsidRPr="00131FF0" w:rsidRDefault="00B10CA9" w:rsidP="00131FF0">
      <w:pPr>
        <w:pStyle w:val="Akapitzlist"/>
        <w:spacing w:before="120" w:after="120"/>
        <w:ind w:left="709"/>
        <w:jc w:val="center"/>
        <w:rPr>
          <w:rFonts w:cs="Arial"/>
          <w:szCs w:val="22"/>
        </w:rPr>
      </w:pPr>
      <w:r w:rsidRPr="00885E0C">
        <w:rPr>
          <w:rFonts w:cs="Arial"/>
          <w:szCs w:val="22"/>
        </w:rPr>
        <w:t>„</w:t>
      </w:r>
      <w:r w:rsidR="00556184" w:rsidRPr="00556184">
        <w:rPr>
          <w:rFonts w:cs="Arial"/>
          <w:szCs w:val="22"/>
        </w:rPr>
        <w:t xml:space="preserve">Dostawa pompy typu IP 80-185 produkcji </w:t>
      </w:r>
      <w:proofErr w:type="spellStart"/>
      <w:r w:rsidR="00556184" w:rsidRPr="00556184">
        <w:rPr>
          <w:rFonts w:cs="Arial"/>
          <w:szCs w:val="22"/>
        </w:rPr>
        <w:t>Duchting</w:t>
      </w:r>
      <w:proofErr w:type="spellEnd"/>
      <w:r w:rsidR="00556184" w:rsidRPr="00556184">
        <w:rPr>
          <w:rFonts w:cs="Arial"/>
          <w:szCs w:val="22"/>
        </w:rPr>
        <w:t xml:space="preserve"> </w:t>
      </w:r>
      <w:proofErr w:type="spellStart"/>
      <w:r w:rsidR="00556184" w:rsidRPr="00556184">
        <w:rPr>
          <w:rFonts w:cs="Arial"/>
          <w:szCs w:val="22"/>
        </w:rPr>
        <w:t>Pumpen</w:t>
      </w:r>
      <w:proofErr w:type="spellEnd"/>
      <w:r w:rsidR="00556184" w:rsidRPr="00556184">
        <w:rPr>
          <w:rFonts w:cs="Arial"/>
          <w:szCs w:val="22"/>
        </w:rPr>
        <w:t xml:space="preserve">, </w:t>
      </w:r>
      <w:r w:rsidR="00556184">
        <w:rPr>
          <w:rFonts w:cs="Arial"/>
          <w:szCs w:val="22"/>
        </w:rPr>
        <w:br/>
      </w:r>
      <w:r w:rsidR="00556184" w:rsidRPr="00556184">
        <w:rPr>
          <w:rFonts w:cs="Arial"/>
          <w:szCs w:val="22"/>
        </w:rPr>
        <w:t>dla TAURON Wytwarzanie S.A. - Oddział Elektrownia Jaworzno</w:t>
      </w:r>
      <w:r w:rsidR="00122E1F">
        <w:rPr>
          <w:rFonts w:cs="Arial"/>
          <w:szCs w:val="22"/>
        </w:rPr>
        <w:t>”</w:t>
      </w:r>
    </w:p>
    <w:p w14:paraId="5515FD6D" w14:textId="77777777" w:rsidR="00F97B21" w:rsidRPr="00B10CA9" w:rsidRDefault="00F97B21" w:rsidP="002B6DD9">
      <w:pPr>
        <w:pStyle w:val="Akapitzlist"/>
        <w:spacing w:after="120"/>
        <w:ind w:left="0"/>
        <w:jc w:val="center"/>
        <w:rPr>
          <w:rFonts w:cs="Arial"/>
          <w:szCs w:val="22"/>
        </w:rPr>
      </w:pPr>
    </w:p>
    <w:tbl>
      <w:tblPr>
        <w:tblW w:w="478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2696"/>
        <w:gridCol w:w="563"/>
        <w:gridCol w:w="565"/>
        <w:gridCol w:w="1804"/>
        <w:gridCol w:w="1809"/>
      </w:tblGrid>
      <w:tr w:rsidR="0068454E" w:rsidRPr="009130F5" w14:paraId="468964DA" w14:textId="77777777" w:rsidTr="0068454E">
        <w:trPr>
          <w:trHeight w:val="499"/>
        </w:trPr>
        <w:tc>
          <w:tcPr>
            <w:tcW w:w="868" w:type="pct"/>
            <w:shd w:val="clear" w:color="auto" w:fill="BDD6EE" w:themeFill="accent1" w:themeFillTint="66"/>
            <w:vAlign w:val="center"/>
          </w:tcPr>
          <w:p w14:paraId="18DABA0C" w14:textId="68054C6F" w:rsidR="0068454E" w:rsidRPr="0051376F" w:rsidRDefault="0068454E" w:rsidP="0096251D">
            <w:pPr>
              <w:ind w:left="-68" w:right="-71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1376F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Nr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p</w:t>
            </w:r>
            <w:r w:rsidRPr="0051376F">
              <w:rPr>
                <w:rFonts w:cs="Arial"/>
                <w:b/>
                <w:bCs/>
                <w:color w:val="000000"/>
                <w:sz w:val="18"/>
                <w:szCs w:val="18"/>
              </w:rPr>
              <w:t>ozycji</w:t>
            </w:r>
          </w:p>
          <w:p w14:paraId="1A203042" w14:textId="77777777" w:rsidR="0068454E" w:rsidRPr="0051376F" w:rsidRDefault="0068454E" w:rsidP="0096251D">
            <w:pPr>
              <w:ind w:left="-68" w:right="-71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1376F">
              <w:rPr>
                <w:rFonts w:cs="Arial"/>
                <w:b/>
                <w:bCs/>
                <w:color w:val="000000"/>
                <w:sz w:val="18"/>
                <w:szCs w:val="18"/>
              </w:rPr>
              <w:t>Zamawiającego</w:t>
            </w:r>
          </w:p>
        </w:tc>
        <w:tc>
          <w:tcPr>
            <w:tcW w:w="1498" w:type="pct"/>
            <w:shd w:val="clear" w:color="auto" w:fill="BDD6EE" w:themeFill="accent1" w:themeFillTint="66"/>
            <w:vAlign w:val="center"/>
          </w:tcPr>
          <w:p w14:paraId="5FE81BE8" w14:textId="77777777" w:rsidR="0068454E" w:rsidRPr="0051376F" w:rsidRDefault="0068454E" w:rsidP="0096251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1376F">
              <w:rPr>
                <w:rFonts w:cs="Arial"/>
                <w:b/>
                <w:bCs/>
                <w:color w:val="000000"/>
                <w:sz w:val="18"/>
                <w:szCs w:val="18"/>
              </w:rPr>
              <w:t>Opis pozycji</w:t>
            </w:r>
          </w:p>
        </w:tc>
        <w:tc>
          <w:tcPr>
            <w:tcW w:w="313" w:type="pct"/>
            <w:shd w:val="clear" w:color="auto" w:fill="BDD6EE" w:themeFill="accent1" w:themeFillTint="66"/>
            <w:noWrap/>
            <w:vAlign w:val="center"/>
            <w:hideMark/>
          </w:tcPr>
          <w:p w14:paraId="66837B81" w14:textId="4DF07714" w:rsidR="0068454E" w:rsidRPr="0051376F" w:rsidRDefault="0068454E" w:rsidP="0096251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1376F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J.m. </w:t>
            </w:r>
          </w:p>
        </w:tc>
        <w:tc>
          <w:tcPr>
            <w:tcW w:w="314" w:type="pct"/>
            <w:shd w:val="clear" w:color="auto" w:fill="BDD6EE" w:themeFill="accent1" w:themeFillTint="66"/>
            <w:vAlign w:val="center"/>
            <w:hideMark/>
          </w:tcPr>
          <w:p w14:paraId="5D25F71A" w14:textId="44DF1566" w:rsidR="0068454E" w:rsidRPr="0051376F" w:rsidRDefault="0068454E" w:rsidP="0096251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1376F">
              <w:rPr>
                <w:rFonts w:cs="Arial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002" w:type="pct"/>
            <w:shd w:val="clear" w:color="auto" w:fill="BDD6EE" w:themeFill="accent1" w:themeFillTint="66"/>
            <w:vAlign w:val="center"/>
            <w:hideMark/>
          </w:tcPr>
          <w:p w14:paraId="14858839" w14:textId="77777777" w:rsidR="0068454E" w:rsidRPr="0051376F" w:rsidRDefault="0068454E" w:rsidP="0096251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1376F">
              <w:rPr>
                <w:rFonts w:cs="Arial"/>
                <w:b/>
                <w:bCs/>
                <w:color w:val="000000"/>
                <w:sz w:val="18"/>
                <w:szCs w:val="18"/>
              </w:rPr>
              <w:t>Oznaczenie produktu równoważnego (np. nazwa, nr rysunku)</w:t>
            </w:r>
          </w:p>
        </w:tc>
        <w:tc>
          <w:tcPr>
            <w:tcW w:w="1005" w:type="pct"/>
            <w:shd w:val="clear" w:color="auto" w:fill="BDD6EE" w:themeFill="accent1" w:themeFillTint="66"/>
            <w:vAlign w:val="center"/>
            <w:hideMark/>
          </w:tcPr>
          <w:p w14:paraId="61C7BC23" w14:textId="77777777" w:rsidR="0068454E" w:rsidRPr="0051376F" w:rsidRDefault="0068454E" w:rsidP="0096251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1376F">
              <w:rPr>
                <w:rFonts w:cs="Arial"/>
                <w:b/>
                <w:bCs/>
                <w:color w:val="000000"/>
                <w:sz w:val="18"/>
                <w:szCs w:val="18"/>
              </w:rPr>
              <w:t>Producent produktu równoważnego</w:t>
            </w:r>
          </w:p>
        </w:tc>
      </w:tr>
      <w:tr w:rsidR="0068454E" w:rsidRPr="00131FF0" w14:paraId="401C68EC" w14:textId="77777777" w:rsidTr="0068454E">
        <w:trPr>
          <w:trHeight w:val="454"/>
        </w:trPr>
        <w:tc>
          <w:tcPr>
            <w:tcW w:w="868" w:type="pct"/>
          </w:tcPr>
          <w:p w14:paraId="2BFCFDEE" w14:textId="7C16F33F" w:rsidR="0068454E" w:rsidRPr="00131FF0" w:rsidRDefault="0068454E" w:rsidP="0068454E">
            <w:pPr>
              <w:spacing w:before="12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720C">
              <w:rPr>
                <w:rFonts w:cs="Arial"/>
                <w:sz w:val="20"/>
                <w:szCs w:val="20"/>
              </w:rPr>
              <w:t>347-344-002-0</w:t>
            </w:r>
          </w:p>
        </w:tc>
        <w:tc>
          <w:tcPr>
            <w:tcW w:w="1498" w:type="pct"/>
            <w:vAlign w:val="center"/>
          </w:tcPr>
          <w:p w14:paraId="729FE527" w14:textId="77777777" w:rsidR="0068454E" w:rsidRPr="0074720C" w:rsidRDefault="0068454E" w:rsidP="0068454E">
            <w:pPr>
              <w:spacing w:before="120"/>
              <w:rPr>
                <w:rFonts w:cs="Arial"/>
                <w:sz w:val="20"/>
                <w:szCs w:val="20"/>
              </w:rPr>
            </w:pPr>
            <w:r w:rsidRPr="0074720C">
              <w:rPr>
                <w:rFonts w:cs="Arial"/>
                <w:sz w:val="20"/>
                <w:szCs w:val="20"/>
              </w:rPr>
              <w:t xml:space="preserve">POMPA IP 80-185 </w:t>
            </w:r>
          </w:p>
          <w:p w14:paraId="7B26FD74" w14:textId="77777777" w:rsidR="0068454E" w:rsidRPr="0074720C" w:rsidRDefault="0068454E" w:rsidP="0068454E">
            <w:pPr>
              <w:spacing w:before="120"/>
              <w:rPr>
                <w:rFonts w:cs="Arial"/>
                <w:color w:val="000000"/>
                <w:sz w:val="20"/>
                <w:szCs w:val="20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>- kompletny agregat na płycie podstawy z silnikiem, sprzęgłem i osłoną sprzęgła</w:t>
            </w:r>
          </w:p>
          <w:p w14:paraId="21D647C0" w14:textId="77777777" w:rsidR="0068454E" w:rsidRPr="0074720C" w:rsidRDefault="0068454E" w:rsidP="0068454E">
            <w:pPr>
              <w:spacing w:before="120"/>
              <w:rPr>
                <w:rFonts w:cs="Arial"/>
                <w:color w:val="000000"/>
                <w:sz w:val="20"/>
                <w:szCs w:val="20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>Materiał:</w:t>
            </w:r>
          </w:p>
          <w:p w14:paraId="348B46ED" w14:textId="77777777" w:rsidR="0068454E" w:rsidRPr="0074720C" w:rsidRDefault="0068454E" w:rsidP="0068454E">
            <w:pPr>
              <w:rPr>
                <w:rFonts w:cs="Arial"/>
                <w:color w:val="000000"/>
                <w:sz w:val="20"/>
                <w:szCs w:val="20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>Obudowa spiralna: stal 1.0619</w:t>
            </w:r>
          </w:p>
          <w:p w14:paraId="5E2CB216" w14:textId="77777777" w:rsidR="0068454E" w:rsidRPr="0074720C" w:rsidRDefault="0068454E" w:rsidP="0068454E">
            <w:pPr>
              <w:rPr>
                <w:rFonts w:cs="Arial"/>
                <w:color w:val="000000"/>
                <w:sz w:val="20"/>
                <w:szCs w:val="20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>Wirnik: stal 1.0619</w:t>
            </w:r>
          </w:p>
          <w:p w14:paraId="73B8D479" w14:textId="77777777" w:rsidR="0068454E" w:rsidRPr="0074720C" w:rsidRDefault="0068454E" w:rsidP="0068454E">
            <w:pPr>
              <w:rPr>
                <w:rFonts w:cs="Arial"/>
                <w:color w:val="000000"/>
                <w:sz w:val="20"/>
                <w:szCs w:val="20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>wał: stal 1.00503</w:t>
            </w:r>
          </w:p>
          <w:p w14:paraId="14BC2809" w14:textId="77777777" w:rsidR="0068454E" w:rsidRPr="0074720C" w:rsidRDefault="0068454E" w:rsidP="0068454E">
            <w:pPr>
              <w:spacing w:before="120"/>
              <w:rPr>
                <w:rFonts w:cs="Arial"/>
                <w:color w:val="000000"/>
                <w:sz w:val="20"/>
                <w:szCs w:val="20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>Przyłącza:</w:t>
            </w:r>
          </w:p>
          <w:p w14:paraId="1158A156" w14:textId="77777777" w:rsidR="0068454E" w:rsidRPr="0074720C" w:rsidRDefault="0068454E" w:rsidP="0068454E">
            <w:pPr>
              <w:rPr>
                <w:rFonts w:cs="Arial"/>
                <w:color w:val="000000"/>
                <w:sz w:val="20"/>
                <w:szCs w:val="20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>kołnierz ssący: DN 100/PN10</w:t>
            </w:r>
          </w:p>
          <w:p w14:paraId="10321F56" w14:textId="77777777" w:rsidR="0068454E" w:rsidRPr="0074720C" w:rsidRDefault="0068454E" w:rsidP="0068454E">
            <w:pPr>
              <w:rPr>
                <w:rFonts w:cs="Arial"/>
                <w:color w:val="000000"/>
                <w:sz w:val="20"/>
                <w:szCs w:val="20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>kołnierz tłoczny: DN 80/PN10</w:t>
            </w:r>
          </w:p>
          <w:p w14:paraId="6DE8D778" w14:textId="77777777" w:rsidR="0068454E" w:rsidRPr="0074720C" w:rsidRDefault="0068454E" w:rsidP="0068454E">
            <w:pPr>
              <w:spacing w:before="120"/>
              <w:rPr>
                <w:rFonts w:cs="Arial"/>
                <w:color w:val="000000"/>
                <w:sz w:val="20"/>
                <w:szCs w:val="20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>Silnik:</w:t>
            </w:r>
          </w:p>
          <w:p w14:paraId="23A66330" w14:textId="189EFD66" w:rsidR="0068454E" w:rsidRPr="00131FF0" w:rsidRDefault="0068454E" w:rsidP="0068454E">
            <w:pPr>
              <w:spacing w:before="120" w:after="120"/>
              <w:rPr>
                <w:rFonts w:cs="Arial"/>
                <w:color w:val="000000"/>
                <w:sz w:val="18"/>
                <w:szCs w:val="18"/>
              </w:rPr>
            </w:pPr>
            <w:r w:rsidRPr="0074720C">
              <w:rPr>
                <w:rFonts w:cs="Arial"/>
                <w:color w:val="000000"/>
                <w:sz w:val="20"/>
                <w:szCs w:val="20"/>
              </w:rPr>
              <w:t xml:space="preserve">IE3, 50HZ, 400V, 2960 </w:t>
            </w:r>
            <w:proofErr w:type="spellStart"/>
            <w:r w:rsidRPr="0074720C">
              <w:rPr>
                <w:rFonts w:cs="Arial"/>
                <w:color w:val="000000"/>
                <w:sz w:val="20"/>
                <w:szCs w:val="20"/>
              </w:rPr>
              <w:t>obr</w:t>
            </w:r>
            <w:proofErr w:type="spellEnd"/>
            <w:r w:rsidRPr="0074720C">
              <w:rPr>
                <w:rFonts w:cs="Arial"/>
                <w:color w:val="000000"/>
                <w:sz w:val="20"/>
                <w:szCs w:val="20"/>
              </w:rPr>
              <w:t>/min, 18,5 kW, IP 55, IMB3, S1, F</w:t>
            </w:r>
          </w:p>
        </w:tc>
        <w:tc>
          <w:tcPr>
            <w:tcW w:w="313" w:type="pct"/>
            <w:noWrap/>
          </w:tcPr>
          <w:p w14:paraId="4137E61B" w14:textId="460B4C31" w:rsidR="0068454E" w:rsidRPr="00131FF0" w:rsidRDefault="0068454E" w:rsidP="0068454E">
            <w:pPr>
              <w:spacing w:before="12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theme="minorHAnsi"/>
                <w:sz w:val="20"/>
                <w:szCs w:val="20"/>
              </w:rPr>
              <w:t>kpl</w:t>
            </w:r>
            <w:r w:rsidRPr="009F06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14" w:type="pct"/>
            <w:noWrap/>
          </w:tcPr>
          <w:p w14:paraId="18836018" w14:textId="7BAA7383" w:rsidR="0068454E" w:rsidRPr="00131FF0" w:rsidRDefault="0068454E" w:rsidP="0068454E">
            <w:pPr>
              <w:spacing w:before="12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002" w:type="pct"/>
            <w:noWrap/>
            <w:vAlign w:val="center"/>
          </w:tcPr>
          <w:p w14:paraId="030A3ABC" w14:textId="77777777" w:rsidR="0068454E" w:rsidRPr="00131FF0" w:rsidRDefault="0068454E" w:rsidP="0068454E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005" w:type="pct"/>
            <w:noWrap/>
            <w:vAlign w:val="center"/>
          </w:tcPr>
          <w:p w14:paraId="3A7BF2BF" w14:textId="77777777" w:rsidR="0068454E" w:rsidRPr="00131FF0" w:rsidRDefault="0068454E" w:rsidP="0068454E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0F8D48B9" w14:textId="77777777" w:rsidR="0068454E" w:rsidRPr="0074720C" w:rsidRDefault="00B10CA9" w:rsidP="0068454E">
      <w:pPr>
        <w:spacing w:before="240" w:after="120"/>
        <w:jc w:val="both"/>
        <w:rPr>
          <w:rFonts w:cs="Arial"/>
          <w:bCs/>
          <w:color w:val="000000"/>
          <w:sz w:val="20"/>
          <w:szCs w:val="20"/>
        </w:rPr>
      </w:pPr>
      <w:r w:rsidRPr="0051376F">
        <w:rPr>
          <w:rFonts w:cs="Arial"/>
          <w:bCs/>
          <w:sz w:val="20"/>
          <w:szCs w:val="20"/>
        </w:rPr>
        <w:t xml:space="preserve">Oświadczam że zaoferowany powyżej produkt równoważny </w:t>
      </w:r>
      <w:r w:rsidR="0068454E" w:rsidRPr="0074720C">
        <w:rPr>
          <w:rFonts w:cs="Arial"/>
          <w:bCs/>
          <w:color w:val="000000"/>
          <w:sz w:val="20"/>
          <w:szCs w:val="20"/>
        </w:rPr>
        <w:t xml:space="preserve">posiada identyczne wymiary gabarytowe przyłączy mechanicznych (podstawa, silnik) i hydraulicznych (króćce ssawny i tłoczny) jak produkt oryginalny, spełnia takie same funkcje i zapewnia takie same lub lepsze parametry pracy jak produkt oryginalny, a jakość wykonania i zastosowane materiały są nie gorsze niż wskazanego przez Zamawiającego produktu oryginalnego z uwzględnieniem informacji uzupełniających  zawartych w szczegółowym opisie przedmiotu zamówienia oraz są zgodne z aktualną wiedzą techniczną. </w:t>
      </w:r>
    </w:p>
    <w:p w14:paraId="74FCE26C" w14:textId="1FA4D72A" w:rsidR="00B10CA9" w:rsidRPr="0051376F" w:rsidRDefault="00B10CA9" w:rsidP="00403CCF">
      <w:pPr>
        <w:autoSpaceDE w:val="0"/>
        <w:autoSpaceDN w:val="0"/>
        <w:adjustRightInd w:val="0"/>
        <w:spacing w:before="120"/>
        <w:jc w:val="both"/>
        <w:rPr>
          <w:rFonts w:cs="Arial"/>
          <w:bCs/>
          <w:sz w:val="20"/>
          <w:szCs w:val="20"/>
        </w:rPr>
      </w:pPr>
      <w:r w:rsidRPr="0051376F">
        <w:rPr>
          <w:rFonts w:cs="Arial"/>
          <w:bCs/>
          <w:sz w:val="20"/>
          <w:szCs w:val="20"/>
        </w:rPr>
        <w:t>Do oferty na produkt równoważny dołączam opis oferowanego produktu równoważnego oraz dokumentację</w:t>
      </w:r>
      <w:r w:rsidR="0031477B" w:rsidRPr="0051376F">
        <w:rPr>
          <w:rFonts w:cs="Arial"/>
          <w:bCs/>
          <w:sz w:val="20"/>
          <w:szCs w:val="20"/>
        </w:rPr>
        <w:t xml:space="preserve">, </w:t>
      </w:r>
      <w:r w:rsidRPr="0051376F">
        <w:rPr>
          <w:rFonts w:cs="Arial"/>
          <w:bCs/>
          <w:sz w:val="20"/>
          <w:szCs w:val="20"/>
        </w:rPr>
        <w:t>potwierdzające zbieżność cech fizycznych, zastosowanych materiałów i parametrów przedmiotu oferty.</w:t>
      </w:r>
    </w:p>
    <w:p w14:paraId="248751FB" w14:textId="77777777" w:rsidR="00B10CA9" w:rsidRDefault="00B10CA9" w:rsidP="00B10CA9">
      <w:pPr>
        <w:keepNext/>
        <w:widowControl w:val="0"/>
        <w:jc w:val="right"/>
        <w:rPr>
          <w:rFonts w:cs="Arial"/>
          <w:b/>
          <w:szCs w:val="22"/>
        </w:rPr>
      </w:pPr>
    </w:p>
    <w:p w14:paraId="7B32ED37" w14:textId="1E921D82" w:rsidR="00B10CA9" w:rsidRPr="009130F5" w:rsidRDefault="00131FF0" w:rsidP="00B10CA9">
      <w:pPr>
        <w:pStyle w:val="Tekstpodstawowy"/>
        <w:spacing w:before="600" w:after="0"/>
        <w:ind w:left="4956" w:firstLine="709"/>
        <w:rPr>
          <w:rFonts w:cs="Arial"/>
          <w:color w:val="000000" w:themeColor="text1"/>
          <w:spacing w:val="20"/>
          <w:szCs w:val="22"/>
        </w:rPr>
      </w:pPr>
      <w:r>
        <w:rPr>
          <w:rFonts w:cs="Arial"/>
          <w:color w:val="000000" w:themeColor="text1"/>
          <w:spacing w:val="20"/>
          <w:szCs w:val="22"/>
        </w:rPr>
        <w:t xml:space="preserve">                                                         </w:t>
      </w:r>
      <w:r w:rsidR="00B10CA9" w:rsidRPr="009130F5">
        <w:rPr>
          <w:rFonts w:cs="Arial"/>
          <w:color w:val="000000" w:themeColor="text1"/>
          <w:spacing w:val="20"/>
          <w:szCs w:val="22"/>
        </w:rPr>
        <w:t>.........................................</w:t>
      </w:r>
    </w:p>
    <w:p w14:paraId="6BC34BCB" w14:textId="0C34A09D" w:rsidR="00B10CA9" w:rsidRPr="00B10CA9" w:rsidRDefault="0068454E" w:rsidP="0068454E">
      <w:pPr>
        <w:ind w:left="3540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                       </w:t>
      </w:r>
      <w:r w:rsidR="00B10CA9" w:rsidRPr="00B10CA9">
        <w:rPr>
          <w:rFonts w:cs="Arial"/>
          <w:i/>
          <w:sz w:val="20"/>
          <w:szCs w:val="20"/>
        </w:rPr>
        <w:t>(podpis i pieczęć Wykonawcy)</w:t>
      </w:r>
    </w:p>
    <w:p w14:paraId="3E3F8B7B" w14:textId="77777777" w:rsidR="00B10CA9" w:rsidRDefault="00B10CA9" w:rsidP="00B10CA9">
      <w:pPr>
        <w:rPr>
          <w:rFonts w:cs="Arial"/>
          <w:b/>
          <w:szCs w:val="22"/>
        </w:rPr>
      </w:pPr>
    </w:p>
    <w:p w14:paraId="26D6B458" w14:textId="77777777" w:rsidR="00B10CA9" w:rsidRDefault="00B10CA9" w:rsidP="00B10CA9">
      <w:pPr>
        <w:rPr>
          <w:rFonts w:cs="Arial"/>
          <w:b/>
          <w:szCs w:val="22"/>
        </w:rPr>
      </w:pPr>
    </w:p>
    <w:sectPr w:rsidR="00B10CA9" w:rsidSect="0068454E">
      <w:pgSz w:w="11906" w:h="16838"/>
      <w:pgMar w:top="1417" w:right="1417" w:bottom="1417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F885C" w14:textId="77777777" w:rsidR="00046E9E" w:rsidRDefault="00046E9E" w:rsidP="00B10CA9">
      <w:r>
        <w:separator/>
      </w:r>
    </w:p>
  </w:endnote>
  <w:endnote w:type="continuationSeparator" w:id="0">
    <w:p w14:paraId="7015036A" w14:textId="77777777" w:rsidR="00046E9E" w:rsidRDefault="00046E9E" w:rsidP="00B1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E287D" w14:textId="77777777" w:rsidR="00046E9E" w:rsidRDefault="00046E9E" w:rsidP="00B10CA9">
      <w:r>
        <w:separator/>
      </w:r>
    </w:p>
  </w:footnote>
  <w:footnote w:type="continuationSeparator" w:id="0">
    <w:p w14:paraId="7D64F83D" w14:textId="77777777" w:rsidR="00046E9E" w:rsidRDefault="00046E9E" w:rsidP="00B10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72BE2"/>
    <w:multiLevelType w:val="hybridMultilevel"/>
    <w:tmpl w:val="580AE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615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CA9"/>
    <w:rsid w:val="00026D08"/>
    <w:rsid w:val="00046E9E"/>
    <w:rsid w:val="00065658"/>
    <w:rsid w:val="0007025C"/>
    <w:rsid w:val="000B78B3"/>
    <w:rsid w:val="000C702B"/>
    <w:rsid w:val="00122E1F"/>
    <w:rsid w:val="00131FF0"/>
    <w:rsid w:val="00133403"/>
    <w:rsid w:val="001908F4"/>
    <w:rsid w:val="001E2AAD"/>
    <w:rsid w:val="001F75E4"/>
    <w:rsid w:val="002B6DD9"/>
    <w:rsid w:val="002E78C5"/>
    <w:rsid w:val="0031477B"/>
    <w:rsid w:val="00346BBD"/>
    <w:rsid w:val="003A488B"/>
    <w:rsid w:val="00403CCF"/>
    <w:rsid w:val="00496945"/>
    <w:rsid w:val="00506F74"/>
    <w:rsid w:val="0051376F"/>
    <w:rsid w:val="005367F2"/>
    <w:rsid w:val="00551D5C"/>
    <w:rsid w:val="00556184"/>
    <w:rsid w:val="00640849"/>
    <w:rsid w:val="0068454E"/>
    <w:rsid w:val="006A3660"/>
    <w:rsid w:val="00707C9C"/>
    <w:rsid w:val="0072458A"/>
    <w:rsid w:val="00820966"/>
    <w:rsid w:val="008278E0"/>
    <w:rsid w:val="00830D3D"/>
    <w:rsid w:val="00885E0C"/>
    <w:rsid w:val="008A0927"/>
    <w:rsid w:val="009347DF"/>
    <w:rsid w:val="00986082"/>
    <w:rsid w:val="0099324A"/>
    <w:rsid w:val="009D2FB1"/>
    <w:rsid w:val="009D4D13"/>
    <w:rsid w:val="00A129EA"/>
    <w:rsid w:val="00A80B63"/>
    <w:rsid w:val="00AE77CE"/>
    <w:rsid w:val="00B10CA9"/>
    <w:rsid w:val="00C55EF0"/>
    <w:rsid w:val="00C72D2A"/>
    <w:rsid w:val="00C76FEA"/>
    <w:rsid w:val="00C95CE6"/>
    <w:rsid w:val="00D3477F"/>
    <w:rsid w:val="00DA1772"/>
    <w:rsid w:val="00DB5CFB"/>
    <w:rsid w:val="00DC764E"/>
    <w:rsid w:val="00DE7E77"/>
    <w:rsid w:val="00E4477C"/>
    <w:rsid w:val="00E66C0D"/>
    <w:rsid w:val="00E77229"/>
    <w:rsid w:val="00E77866"/>
    <w:rsid w:val="00EF182C"/>
    <w:rsid w:val="00F52232"/>
    <w:rsid w:val="00F97B21"/>
    <w:rsid w:val="00FD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B3EAC"/>
  <w15:chartTrackingRefBased/>
  <w15:docId w15:val="{C0C11022-A8D8-48DD-88A5-74AEAB46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CA9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37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B10CA9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B10CA9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aliases w:val="Normal,Akapit z listą3,Akapit z listą31,Podsis rysunku,Tytuły,Normalny1,List Paragraph,Normalny2,Akapit z listą1,maz_wyliczenie,opis dzialania,K-P_odwolanie,A_wyliczenie,Akapit z listą5,Akapit z listą51,Normalny11"/>
    <w:basedOn w:val="Normalny"/>
    <w:link w:val="AkapitzlistZnak"/>
    <w:uiPriority w:val="34"/>
    <w:qFormat/>
    <w:rsid w:val="00B10CA9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Akapit z listą1 Znak,maz_wyliczenie Znak,opis dzialania Znak,K-P_odwolanie Znak,Normalny11 Znak"/>
    <w:link w:val="Akapitzlist"/>
    <w:uiPriority w:val="34"/>
    <w:rsid w:val="00B10CA9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0C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0CA9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0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0CA9"/>
    <w:rPr>
      <w:rFonts w:ascii="Arial" w:eastAsia="Times New Roman" w:hAnsi="Arial" w:cs="Times New Roman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37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9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Metryka Mirosław</dc:creator>
  <cp:keywords/>
  <dc:description/>
  <cp:lastModifiedBy>Ksiondz Dorota (TW)</cp:lastModifiedBy>
  <cp:revision>11</cp:revision>
  <dcterms:created xsi:type="dcterms:W3CDTF">2025-10-15T08:44:00Z</dcterms:created>
  <dcterms:modified xsi:type="dcterms:W3CDTF">2026-03-17T13:26:00Z</dcterms:modified>
</cp:coreProperties>
</file>